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  <w:r>
        <w:t>1.头文件</w:t>
      </w:r>
    </w:p>
    <w:p>
      <w:pPr/>
      <w:r>
        <w:t>#include&lt;iostream.h&gt;//标准库</w:t>
      </w:r>
    </w:p>
    <w:p>
      <w:pPr>
        <w:rPr>
          <w:rFonts w:hint="default"/>
        </w:rPr>
      </w:pPr>
      <w:r>
        <w:t>#include</w:t>
      </w:r>
      <w:r>
        <w:rPr>
          <w:rFonts w:hint="default"/>
        </w:rPr>
        <w:t>”complex.h” //自己写的</w:t>
      </w:r>
    </w:p>
    <w:p>
      <w:pPr>
        <w:rPr>
          <w:rFonts w:hint="default"/>
        </w:rPr>
      </w:pPr>
      <w:r>
        <w:rPr>
          <w:rFonts w:hint="default"/>
        </w:rPr>
        <w:t>2.guard，防御式声明</w:t>
      </w:r>
    </w:p>
    <w:p>
      <w:pPr/>
      <w:r>
        <w:drawing>
          <wp:inline distT="0" distB="0" distL="114300" distR="114300">
            <wp:extent cx="3299460" cy="2671445"/>
            <wp:effectExtent l="0" t="0" r="1524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1：有些函数直接在这里定义了，有些函数只是做了声明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3321685"/>
            <wp:effectExtent l="0" t="0" r="889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2.使用了模板 ，template，使用的原因就是可以方便更改类型</w:t>
      </w:r>
    </w:p>
    <w:p>
      <w:pPr/>
      <w:r>
        <w:drawing>
          <wp:inline distT="0" distB="0" distL="114300" distR="114300">
            <wp:extent cx="5264150" cy="3942080"/>
            <wp:effectExtent l="0" t="0" r="1270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内联函数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262245" cy="3650615"/>
            <wp:effectExtent l="0" t="0" r="1460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访问级别（access level）：public和private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791585"/>
            <wp:effectExtent l="0" t="0" r="381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右边是通过public的函数打印出来，可以。左边是通过private的方式，不可以</w:t>
      </w:r>
    </w:p>
    <w:p>
      <w:pPr>
        <w:numPr>
          <w:ilvl w:val="0"/>
          <w:numId w:val="1"/>
        </w:numPr>
      </w:pPr>
      <w:r>
        <w:t>构造函数（constructor）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490595"/>
            <wp:effectExtent l="0" t="0" r="635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创建一个对象，自动调用构造函数，构造函数可以有默认参数，没有返回值，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以上的构造函数采用了初始值方式（initialization list）实际上是下图，前者的效率高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568960"/>
            <wp:effectExtent l="0" t="0" r="698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6.构造函数可以有多个-overloading（重载）</w:t>
      </w:r>
    </w:p>
    <w:p>
      <w:pPr>
        <w:numPr>
          <w:numId w:val="0"/>
        </w:numPr>
      </w:pPr>
      <w:r>
        <w:drawing>
          <wp:inline distT="0" distB="0" distL="114300" distR="114300">
            <wp:extent cx="5260340" cy="2793365"/>
            <wp:effectExtent l="0" t="0" r="165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第一个1,2是构造函数的重载，但是写的这个构造函数没屁用，和1重复了。第二个1,2是函数的重载。</w:t>
      </w:r>
    </w:p>
    <w:p>
      <w:pPr>
        <w:numPr>
          <w:numId w:val="0"/>
        </w:numPr>
      </w:pPr>
      <w:r>
        <w:t>7.构造函数放在private区</w:t>
      </w:r>
    </w:p>
    <w:p>
      <w:pPr>
        <w:numPr>
          <w:numId w:val="0"/>
        </w:numPr>
      </w:pPr>
      <w:r>
        <w:drawing>
          <wp:inline distT="0" distB="0" distL="114300" distR="114300">
            <wp:extent cx="3670935" cy="2802255"/>
            <wp:effectExtent l="0" t="0" r="5715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实际上有放到private的，要求生成创建的对象只有一个</w:t>
      </w:r>
    </w:p>
    <w:p>
      <w:pPr>
        <w:numPr>
          <w:numId w:val="0"/>
        </w:numPr>
      </w:pPr>
      <w:r>
        <w:drawing>
          <wp:inline distT="0" distB="0" distL="114300" distR="114300">
            <wp:extent cx="1708785" cy="2150110"/>
            <wp:effectExtent l="0" t="0" r="571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创建方式如下图：</w:t>
      </w:r>
    </w:p>
    <w:p>
      <w:pPr>
        <w:numPr>
          <w:numId w:val="0"/>
        </w:numPr>
      </w:pPr>
      <w:r>
        <w:drawing>
          <wp:inline distT="0" distB="0" distL="114300" distR="114300">
            <wp:extent cx="3973195" cy="375920"/>
            <wp:effectExtent l="0" t="0" r="825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37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2"/>
        </w:numPr>
      </w:pPr>
      <w:r>
        <w:t>常量成员函数</w:t>
      </w:r>
    </w:p>
    <w:p>
      <w:pPr>
        <w:numPr>
          <w:numId w:val="0"/>
        </w:numPr>
      </w:pPr>
      <w:r>
        <w:t>函数的后边加const，不会改变内容的，立马加上const</w:t>
      </w:r>
    </w:p>
    <w:p>
      <w:pPr>
        <w:numPr>
          <w:numId w:val="0"/>
        </w:numPr>
      </w:pPr>
      <w:r>
        <w:t>如果不加const的话，遇到右下角的方式就跪了</w:t>
      </w:r>
    </w:p>
    <w:p>
      <w:pPr>
        <w:numPr>
          <w:numId w:val="0"/>
        </w:numPr>
      </w:pPr>
      <w:r>
        <w:drawing>
          <wp:inline distT="0" distB="0" distL="114300" distR="114300">
            <wp:extent cx="3868420" cy="2780030"/>
            <wp:effectExtent l="0" t="0" r="1778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9.参数传递：三种情况：pass by value  vs  pass by reference（to const）</w:t>
      </w:r>
    </w:p>
    <w:p>
      <w:pPr>
        <w:numPr>
          <w:numId w:val="0"/>
        </w:numPr>
      </w:pPr>
      <w:r>
        <w:drawing>
          <wp:inline distT="0" distB="0" distL="114300" distR="114300">
            <wp:extent cx="4279900" cy="2708275"/>
            <wp:effectExtent l="0" t="0" r="635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0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第二行，第三行黄色的函数，就是传引用to const，避免更改</w:t>
      </w:r>
    </w:p>
    <w:p>
      <w:pPr>
        <w:numPr>
          <w:numId w:val="0"/>
        </w:numPr>
      </w:pPr>
      <w:r>
        <w:t>最后一行黄色是传引用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参数传递尽量都传引用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返回值传递 return by value vs return by reference(to const)</w:t>
      </w:r>
    </w:p>
    <w:p>
      <w:pPr>
        <w:numPr>
          <w:numId w:val="0"/>
        </w:numPr>
      </w:pPr>
      <w:r>
        <w:drawing>
          <wp:inline distT="0" distB="0" distL="114300" distR="114300">
            <wp:extent cx="5262880" cy="3331210"/>
            <wp:effectExtent l="0" t="0" r="1397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Double是返回了数值，complex&amp;是返回了引用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友元（friend）</w:t>
      </w:r>
    </w:p>
    <w:p>
      <w:pPr>
        <w:numPr>
          <w:numId w:val="0"/>
        </w:numPr>
      </w:pPr>
      <w:r>
        <w:drawing>
          <wp:inline distT="0" distB="0" distL="114300" distR="114300">
            <wp:extent cx="3663950" cy="264477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 xml:space="preserve">友元可以过来拿private里面的东西 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12.相同class的各个objects互为友元</w:t>
      </w:r>
    </w:p>
    <w:p>
      <w:pPr>
        <w:numPr>
          <w:numId w:val="0"/>
        </w:numPr>
      </w:pPr>
      <w:r>
        <w:drawing>
          <wp:inline distT="0" distB="0" distL="114300" distR="114300">
            <wp:extent cx="3346450" cy="3449320"/>
            <wp:effectExtent l="0" t="0" r="635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意思就是，c1,c2是两个复数，c2可以直接通过函数读取c1的private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13.什么情况下不可以 return by reference</w:t>
      </w:r>
    </w:p>
    <w:p>
      <w:pPr>
        <w:numPr>
          <w:numId w:val="0"/>
        </w:numPr>
      </w:pPr>
      <w:r>
        <w:drawing>
          <wp:inline distT="0" distB="0" distL="114300" distR="114300">
            <wp:extent cx="4676775" cy="3124835"/>
            <wp:effectExtent l="0" t="0" r="952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解释，第一参数ths会被改变，所有 ths返回value</w:t>
      </w:r>
    </w:p>
    <w:p>
      <w:pPr>
        <w:numPr>
          <w:numId w:val="0"/>
        </w:numPr>
      </w:pPr>
      <w:r>
        <w:t>第二参数不会被改变，所以返回引用</w:t>
      </w:r>
    </w:p>
    <w:p>
      <w:pPr>
        <w:numPr>
          <w:ilvl w:val="0"/>
          <w:numId w:val="4"/>
        </w:numPr>
      </w:pPr>
      <w:r>
        <w:t xml:space="preserve">操作符重载---成员函数 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3037205"/>
            <wp:effectExtent l="0" t="0" r="889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所有的成员函数，都带着一个隐藏的参数 this ！</w:t>
      </w:r>
    </w:p>
    <w:p>
      <w:pPr>
        <w:numPr>
          <w:ilvl w:val="0"/>
          <w:numId w:val="4"/>
        </w:numPr>
      </w:pPr>
      <w:r>
        <w:t>传送者无需知道接收者是以引用reference形式接收</w:t>
      </w:r>
    </w:p>
    <w:p>
      <w:pPr>
        <w:numPr>
          <w:numId w:val="0"/>
        </w:numPr>
      </w:pPr>
      <w:r>
        <w:drawing>
          <wp:inline distT="0" distB="0" distL="114300" distR="114300">
            <wp:extent cx="4580890" cy="2640965"/>
            <wp:effectExtent l="0" t="0" r="1016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</w:rPr>
      </w:pPr>
      <w:r>
        <w:t>接下来讲第一页的第二部分 ，全局函数了开始</w:t>
      </w:r>
    </w:p>
    <w:p>
      <w:pPr>
        <w:numPr>
          <w:numId w:val="0"/>
        </w:numPr>
      </w:pPr>
      <w:r>
        <w:drawing>
          <wp:inline distT="0" distB="0" distL="114300" distR="114300">
            <wp:extent cx="2686050" cy="342011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t>操作符重载---</w:t>
      </w:r>
      <w:r>
        <w:t>非</w:t>
      </w:r>
      <w:r>
        <w:t>成员函数</w:t>
      </w:r>
    </w:p>
    <w:p>
      <w:pPr>
        <w:numPr>
          <w:numId w:val="0"/>
        </w:numPr>
      </w:pPr>
      <w:r>
        <w:t xml:space="preserve"> </w:t>
      </w:r>
      <w:r>
        <w:drawing>
          <wp:inline distT="0" distB="0" distL="114300" distR="114300">
            <wp:extent cx="5264785" cy="2505075"/>
            <wp:effectExtent l="0" t="0" r="1206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为了应对出现的加法情况，重载三次，复数+复数  复数+double double+复数</w:t>
      </w:r>
    </w:p>
    <w:p>
      <w:pPr>
        <w:numPr>
          <w:numId w:val="0"/>
        </w:numPr>
      </w:pPr>
      <w:r>
        <w:t xml:space="preserve">typename() 临时对象  临时创建了complex（）对象，使用完了就销毁，不用定义名字 </w:t>
      </w:r>
    </w:p>
    <w:p>
      <w:pPr>
        <w:numPr>
          <w:ilvl w:val="0"/>
          <w:numId w:val="4"/>
        </w:numPr>
      </w:pPr>
      <w:r>
        <w:t>继续操作符号重载</w:t>
      </w:r>
    </w:p>
    <w:p>
      <w:pPr>
        <w:numPr>
          <w:numId w:val="0"/>
        </w:numPr>
      </w:pPr>
      <w:r>
        <w:t>这里把加号当成了正号，编译器通过输入参数选择操作符号重载</w:t>
      </w:r>
    </w:p>
    <w:p>
      <w:pPr>
        <w:numPr>
          <w:numId w:val="0"/>
        </w:numPr>
      </w:pPr>
      <w:r>
        <w:drawing>
          <wp:inline distT="0" distB="0" distL="114300" distR="114300">
            <wp:extent cx="3275330" cy="1849755"/>
            <wp:effectExtent l="0" t="0" r="1270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312160" cy="1833880"/>
            <wp:effectExtent l="0" t="0" r="2540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t>继续继续操作符重载</w:t>
      </w:r>
    </w:p>
    <w:p>
      <w:pPr>
        <w:numPr>
          <w:numId w:val="0"/>
        </w:numPr>
      </w:pPr>
      <w:r>
        <w:drawing>
          <wp:inline distT="0" distB="0" distL="114300" distR="114300">
            <wp:extent cx="4156710" cy="2628265"/>
            <wp:effectExtent l="0" t="0" r="152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 xml:space="preserve">比较special的一个  &lt;&lt; </w:t>
      </w:r>
    </w:p>
    <w:p>
      <w:pPr>
        <w:numPr>
          <w:ilvl w:val="0"/>
          <w:numId w:val="4"/>
        </w:numPr>
      </w:pPr>
      <w:r>
        <w:t>总结几件事情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 xml:space="preserve">构造函数的初始值赋值 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函数后边该加const就加const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尽量考虑用引用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尽量</w:t>
      </w:r>
      <w:bookmarkStart w:id="0" w:name="_GoBack"/>
      <w:bookmarkEnd w:id="0"/>
      <w:r>
        <w:rPr>
          <w:rFonts w:hint="default"/>
        </w:rPr>
        <w:t>数据放在private，函数放在public里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文泉驿微米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Consolas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00"/>
    <w:family w:val="auto"/>
    <w:pitch w:val="default"/>
    <w:sig w:usb0="00000000" w:usb1="00000000" w:usb2="00000000" w:usb3="00000000" w:csb0="001D000D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5697744">
    <w:nsid w:val="5AF04CD0"/>
    <w:multiLevelType w:val="singleLevel"/>
    <w:tmpl w:val="5AF04CD0"/>
    <w:lvl w:ilvl="0" w:tentative="1">
      <w:start w:val="3"/>
      <w:numFmt w:val="decimal"/>
      <w:suff w:val="nothing"/>
      <w:lvlText w:val="%1."/>
      <w:lvlJc w:val="left"/>
    </w:lvl>
  </w:abstractNum>
  <w:abstractNum w:abstractNumId="1525703734">
    <w:nsid w:val="5AF06436"/>
    <w:multiLevelType w:val="singleLevel"/>
    <w:tmpl w:val="5AF06436"/>
    <w:lvl w:ilvl="0" w:tentative="1">
      <w:start w:val="1"/>
      <w:numFmt w:val="decimal"/>
      <w:suff w:val="nothing"/>
      <w:lvlText w:val="（%1）"/>
      <w:lvlJc w:val="left"/>
    </w:lvl>
  </w:abstractNum>
  <w:abstractNum w:abstractNumId="1525699131">
    <w:nsid w:val="5AF0523B"/>
    <w:multiLevelType w:val="singleLevel"/>
    <w:tmpl w:val="5AF0523B"/>
    <w:lvl w:ilvl="0" w:tentative="1">
      <w:start w:val="8"/>
      <w:numFmt w:val="decimal"/>
      <w:suff w:val="nothing"/>
      <w:lvlText w:val="%1."/>
      <w:lvlJc w:val="left"/>
    </w:lvl>
  </w:abstractNum>
  <w:abstractNum w:abstractNumId="1525701660">
    <w:nsid w:val="5AF05C1C"/>
    <w:multiLevelType w:val="singleLevel"/>
    <w:tmpl w:val="5AF05C1C"/>
    <w:lvl w:ilvl="0" w:tentative="1">
      <w:start w:val="14"/>
      <w:numFmt w:val="decimal"/>
      <w:suff w:val="nothing"/>
      <w:lvlText w:val="%1."/>
      <w:lvlJc w:val="left"/>
    </w:lvl>
  </w:abstractNum>
  <w:abstractNum w:abstractNumId="1525700043">
    <w:nsid w:val="5AF055CB"/>
    <w:multiLevelType w:val="singleLevel"/>
    <w:tmpl w:val="5AF055CB"/>
    <w:lvl w:ilvl="0" w:tentative="1">
      <w:start w:val="10"/>
      <w:numFmt w:val="decimal"/>
      <w:suff w:val="nothing"/>
      <w:lvlText w:val="%1."/>
      <w:lvlJc w:val="left"/>
    </w:lvl>
  </w:abstractNum>
  <w:num w:numId="1">
    <w:abstractNumId w:val="1525697744"/>
  </w:num>
  <w:num w:numId="2">
    <w:abstractNumId w:val="1525699131"/>
  </w:num>
  <w:num w:numId="3">
    <w:abstractNumId w:val="1525700043"/>
  </w:num>
  <w:num w:numId="4">
    <w:abstractNumId w:val="1525701660"/>
  </w:num>
  <w:num w:numId="5">
    <w:abstractNumId w:val="15257037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8C84A7"/>
    <w:rsid w:val="7B37DD55"/>
    <w:rsid w:val="7E8C84A7"/>
    <w:rsid w:val="BEF97AB2"/>
    <w:rsid w:val="CF2FFF64"/>
    <w:rsid w:val="F85F73E7"/>
    <w:rsid w:val="FBEBF24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555555"/>
      </a:dk1>
      <a:lt1>
        <a:sysClr val="window" lastClr="F9F9F9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2018-05-07T20:35:00Z</dcterms:created>
  <dc:creator>jzx</dc:creator>
  <cp:lastModifiedBy>jzx</cp:lastModifiedBy>
  <dcterms:modified xsi:type="dcterms:W3CDTF">2018-05-07T22:34:01Z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